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8"/>
          <w:szCs w:val="18"/>
        </w:rPr>
      </w:pPr>
      <w:r>
        <w:rPr>
          <w:rFonts w:ascii="ITCFranklinGothicStd-Book" w:hAnsi="ITCFranklinGothicStd-Book" w:cs="ITCFranklinGothicStd-Book"/>
          <w:color w:val="000000"/>
          <w:sz w:val="18"/>
          <w:szCs w:val="18"/>
        </w:rPr>
        <w:t xml:space="preserve">2. Materiali da costruzione 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</w:p>
    <w:p w:rsidR="005D4AC3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Verifica capitolo 2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FFFFFF"/>
        </w:rPr>
      </w:pPr>
      <w:r>
        <w:rPr>
          <w:rFonts w:ascii="HelveticaLTStd-Roman" w:hAnsi="HelveticaLTStd-Roman" w:cs="HelveticaLTStd-Roman"/>
          <w:color w:val="FFFFFF"/>
        </w:rPr>
        <w:t>Verifica capitolo 2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2.9</w:t>
      </w:r>
    </w:p>
    <w:p w:rsidR="008312B1" w:rsidRDefault="008312B1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250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&lt;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R</w:t>
      </w:r>
      <w:r>
        <w:rPr>
          <w:rFonts w:ascii="HelveticaLTStd-Roman" w:hAnsi="HelveticaLTStd-Roman" w:cs="HelveticaLTStd-Roman"/>
          <w:color w:val="000000"/>
          <w:sz w:val="10"/>
          <w:szCs w:val="10"/>
        </w:rPr>
        <w:t>s</w:t>
      </w:r>
      <w:proofErr w:type="spellEnd"/>
      <w:r>
        <w:rPr>
          <w:rFonts w:ascii="HelveticaLTStd-Roman" w:hAnsi="HelveticaLTStd-Roman" w:cs="HelveticaLTStd-Roman"/>
          <w:color w:val="000000"/>
          <w:sz w:val="10"/>
          <w:szCs w:val="10"/>
        </w:rPr>
        <w:t xml:space="preserve">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300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</w:p>
    <w:p w:rsidR="005D4AC3" w:rsidRDefault="008312B1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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</w:t>
      </w:r>
      <w:r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/E = 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>0.0012 = 0.12%</w:t>
      </w:r>
    </w:p>
    <w:p w:rsidR="00E64AC4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2.10</w:t>
      </w:r>
    </w:p>
    <w:p w:rsidR="00B1004A" w:rsidRDefault="00B1004A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Essendo </w:t>
      </w:r>
      <w:r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250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>, L</w:t>
      </w:r>
      <w:r w:rsidR="0014673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bscript"/>
        </w:rPr>
        <w:t>0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>= 1m = 10</w:t>
      </w:r>
      <w:r w:rsidR="0014673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3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 xml:space="preserve"> mm A</w:t>
      </w:r>
      <w:r w:rsidR="0014673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bscript"/>
        </w:rPr>
        <w:t>0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>= 100 mm</w:t>
      </w:r>
      <w:r w:rsidR="0014673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2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ΔL = 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>L</w:t>
      </w:r>
      <w:r w:rsidR="00146734" w:rsidRPr="00D01C9D">
        <w:rPr>
          <w:rFonts w:ascii="HelveticaLTStd-Roman" w:hAnsi="HelveticaLTStd-Roman" w:cs="HelveticaLTStd-Roman"/>
          <w:color w:val="000000"/>
          <w:sz w:val="18"/>
          <w:szCs w:val="18"/>
          <w:vertAlign w:val="subscript"/>
        </w:rPr>
        <w:t>0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>·</w:t>
      </w:r>
      <w:r w:rsidR="00146734">
        <w:rPr>
          <w:rFonts w:ascii="Symbol" w:hAnsi="Symbol" w:cs="Symbol"/>
          <w:color w:val="000000"/>
          <w:sz w:val="18"/>
          <w:szCs w:val="18"/>
        </w:rPr>
        <w:t></w:t>
      </w:r>
      <w:r w:rsidR="00146734">
        <w:rPr>
          <w:rFonts w:ascii="Symbol" w:hAnsi="Symbol" w:cs="Symbol"/>
          <w:color w:val="000000"/>
          <w:sz w:val="18"/>
          <w:szCs w:val="18"/>
        </w:rPr>
        <w:t></w:t>
      </w:r>
      <w:r w:rsidR="00146734">
        <w:rPr>
          <w:rFonts w:ascii="HelveticaLTStd-Roman" w:hAnsi="HelveticaLTStd-Roman" w:cs="HelveticaLTStd-Roman"/>
          <w:color w:val="000000"/>
          <w:sz w:val="18"/>
          <w:szCs w:val="18"/>
        </w:rPr>
        <w:t xml:space="preserve">= 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1.2 mm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F = 25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kN</w:t>
      </w:r>
      <w:proofErr w:type="spellEnd"/>
    </w:p>
    <w:p w:rsidR="00E64AC4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2.12</w:t>
      </w:r>
    </w:p>
    <w:p w:rsidR="005D4AC3" w:rsidRDefault="00240B6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</w:t>
      </w:r>
      <w:r w:rsidR="005D4AC3">
        <w:rPr>
          <w:rFonts w:ascii="Symbol" w:hAnsi="Symbol" w:cs="Symbol"/>
          <w:color w:val="000000"/>
          <w:sz w:val="18"/>
          <w:szCs w:val="18"/>
        </w:rPr>
        <w:t>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 xml:space="preserve">= 0.02 </w:t>
      </w:r>
      <w:r>
        <w:rPr>
          <w:rFonts w:ascii="Symbol" w:hAnsi="Symbol" w:cs="Symbol"/>
          <w:color w:val="000000"/>
          <w:sz w:val="18"/>
          <w:szCs w:val="18"/>
        </w:rPr>
        <w:t></w:t>
      </w:r>
      <w:r w:rsidR="005D4AC3"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Symbol" w:hAnsi="Symbol" w:cs="Symbol"/>
          <w:color w:val="000000"/>
          <w:sz w:val="18"/>
          <w:szCs w:val="18"/>
        </w:rPr>
        <w:t></w:t>
      </w:r>
      <w:r w:rsidR="005D4AC3">
        <w:rPr>
          <w:rFonts w:ascii="Symbol" w:hAnsi="Symbol" w:cs="Symbol"/>
          <w:color w:val="000000"/>
          <w:sz w:val="18"/>
          <w:szCs w:val="18"/>
        </w:rPr>
        <w:t>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 xml:space="preserve">≈ 22 </w:t>
      </w:r>
      <w:proofErr w:type="spellStart"/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E ≈ 1100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= 1.1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GPa</w:t>
      </w:r>
      <w:proofErr w:type="spellEnd"/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R</w:t>
      </w:r>
      <w:r>
        <w:rPr>
          <w:rFonts w:ascii="HelveticaLTStd-Roman" w:hAnsi="HelveticaLTStd-Roman" w:cs="HelveticaLTStd-Roman"/>
          <w:color w:val="000000"/>
          <w:sz w:val="10"/>
          <w:szCs w:val="10"/>
        </w:rPr>
        <w:t>s</w:t>
      </w:r>
      <w:proofErr w:type="spellEnd"/>
      <w:r>
        <w:rPr>
          <w:rFonts w:ascii="HelveticaLTStd-Roman" w:hAnsi="HelveticaLTStd-Roman" w:cs="HelveticaLTStd-Roman"/>
          <w:color w:val="000000"/>
          <w:sz w:val="10"/>
          <w:szCs w:val="10"/>
        </w:rPr>
        <w:t xml:space="preserve">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27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Il materiale potrebbe essere polietilene ad alta densità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HDPE.</w:t>
      </w:r>
    </w:p>
    <w:p w:rsidR="00E64AC4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2.13</w:t>
      </w:r>
    </w:p>
    <w:p w:rsidR="005D4AC3" w:rsidRDefault="00B239E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= F/A</w:t>
      </w:r>
      <w:r w:rsidRPr="00102E40">
        <w:rPr>
          <w:rFonts w:ascii="HelveticaLTStd-Roman" w:hAnsi="HelveticaLTStd-Roman" w:cs="HelveticaLTStd-Roman"/>
          <w:color w:val="000000"/>
          <w:sz w:val="18"/>
          <w:szCs w:val="18"/>
          <w:vertAlign w:val="subscript"/>
        </w:rPr>
        <w:t>0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= 450 N/25 mm</w:t>
      </w:r>
      <w:r w:rsidRPr="00102E40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2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=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 xml:space="preserve">18 </w:t>
      </w:r>
      <w:proofErr w:type="spellStart"/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</w:p>
    <w:p w:rsidR="005D4AC3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</w:t>
      </w:r>
      <w:r w:rsidR="005D4AC3">
        <w:rPr>
          <w:rFonts w:ascii="Symbol" w:hAnsi="Symbol" w:cs="Symbol"/>
          <w:color w:val="000000"/>
          <w:sz w:val="18"/>
          <w:szCs w:val="18"/>
        </w:rPr>
        <w:t>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 xml:space="preserve">= </w:t>
      </w:r>
      <w:r w:rsidR="00B239E4">
        <w:rPr>
          <w:rFonts w:ascii="Symbol" w:hAnsi="Symbol" w:cs="Symbol"/>
          <w:color w:val="000000"/>
          <w:sz w:val="18"/>
          <w:szCs w:val="18"/>
        </w:rPr>
        <w:t>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/E = 18 </w:t>
      </w:r>
      <w:proofErr w:type="spellStart"/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/1100 </w:t>
      </w:r>
      <w:proofErr w:type="spellStart"/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 = </w:t>
      </w:r>
      <w:r w:rsidR="005D4AC3">
        <w:rPr>
          <w:rFonts w:ascii="HelveticaLTStd-Roman" w:hAnsi="HelveticaLTStd-Roman" w:cs="HelveticaLTStd-Roman"/>
          <w:color w:val="000000"/>
          <w:sz w:val="18"/>
          <w:szCs w:val="18"/>
        </w:rPr>
        <w:t>0.0164 = 1.64%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ΔL = 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L</w:t>
      </w:r>
      <w:r w:rsidR="00B239E4" w:rsidRPr="00D01C9D">
        <w:rPr>
          <w:rFonts w:ascii="HelveticaLTStd-Roman" w:hAnsi="HelveticaLTStd-Roman" w:cs="HelveticaLTStd-Roman"/>
          <w:color w:val="000000"/>
          <w:sz w:val="18"/>
          <w:szCs w:val="18"/>
          <w:vertAlign w:val="subscript"/>
        </w:rPr>
        <w:t>0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·</w:t>
      </w:r>
      <w:r w:rsidR="00B239E4">
        <w:rPr>
          <w:rFonts w:ascii="Symbol" w:hAnsi="Symbol" w:cs="Symbol"/>
          <w:color w:val="000000"/>
          <w:sz w:val="18"/>
          <w:szCs w:val="18"/>
        </w:rPr>
        <w:t></w:t>
      </w:r>
      <w:r w:rsidR="00B239E4">
        <w:rPr>
          <w:rFonts w:ascii="Symbol" w:hAnsi="Symbol" w:cs="Symbol"/>
          <w:color w:val="000000"/>
          <w:sz w:val="18"/>
          <w:szCs w:val="18"/>
        </w:rPr>
        <w:t>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=  2.6·10</w:t>
      </w:r>
      <w:r w:rsidR="00B239E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3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 xml:space="preserve"> 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mm · 0.0164 = 42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mm</w:t>
      </w:r>
    </w:p>
    <w:p w:rsidR="00E64AC4" w:rsidRDefault="00E64AC4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AE4BDE" w:rsidRDefault="00AE4BDE" w:rsidP="00AE4BDE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2.14</w:t>
      </w:r>
    </w:p>
    <w:p w:rsidR="00AE4BDE" w:rsidRDefault="00AE4BDE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Acciaio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ab/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ab/>
      </w: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E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=210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GPa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, </w:t>
      </w:r>
      <w:proofErr w:type="spellStart"/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R</w:t>
      </w: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  <w:vertAlign w:val="subscript"/>
        </w:rPr>
        <w:t>s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300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</w:p>
    <w:p w:rsidR="00AE4BDE" w:rsidRDefault="00AE4BDE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Lega di alluminio </w:t>
      </w: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E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=70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GPa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, </w:t>
      </w:r>
      <w:proofErr w:type="spellStart"/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R</w:t>
      </w: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  <w:vertAlign w:val="subscript"/>
        </w:rPr>
        <w:t>s</w:t>
      </w:r>
      <w:proofErr w:type="spellEnd"/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= 250 </w:t>
      </w:r>
      <w:proofErr w:type="spellStart"/>
      <w:r>
        <w:rPr>
          <w:rFonts w:ascii="HelveticaLTStd-Roman" w:hAnsi="HelveticaLTStd-Roman" w:cs="HelveticaLTStd-Roman"/>
          <w:color w:val="000000"/>
          <w:sz w:val="18"/>
          <w:szCs w:val="18"/>
        </w:rPr>
        <w:t>MPa</w:t>
      </w:r>
      <w:proofErr w:type="spellEnd"/>
    </w:p>
    <w:p w:rsidR="00AE4BDE" w:rsidRDefault="00AE4BDE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Il materiale più resistente e più rigido è l’acciaio </w:t>
      </w:r>
    </w:p>
    <w:p w:rsidR="00AE4BDE" w:rsidRDefault="00AE4BDE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2.15</w:t>
      </w:r>
    </w:p>
    <w:p w:rsidR="00D12C6A" w:rsidRDefault="00D12C6A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a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) Vincolo sullo sforzo</w:t>
      </w:r>
    </w:p>
    <w:p w:rsidR="00B239E4" w:rsidRDefault="00A175ED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F/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A 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&lt;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="00B239E4">
        <w:rPr>
          <w:rFonts w:ascii="Symbol" w:hAnsi="Symbol" w:cs="Symbol"/>
          <w:color w:val="000000"/>
          <w:sz w:val="18"/>
          <w:szCs w:val="18"/>
        </w:rPr>
        <w:t></w:t>
      </w:r>
      <w:r w:rsidR="00B239E4">
        <w:rPr>
          <w:rFonts w:ascii="HelveticaLTStd-Roman" w:hAnsi="HelveticaLTStd-Roman" w:cs="HelveticaLTStd-Roman"/>
          <w:color w:val="000000"/>
          <w:sz w:val="10"/>
          <w:szCs w:val="10"/>
        </w:rPr>
        <w:t>s</w:t>
      </w:r>
      <w:r w:rsidR="00B239E4">
        <w:rPr>
          <w:rFonts w:ascii="HelveticaLTStd-Roman" w:hAnsi="HelveticaLTStd-Roman" w:cs="HelveticaLTStd-Roman"/>
          <w:color w:val="000000"/>
          <w:sz w:val="18"/>
          <w:szCs w:val="18"/>
        </w:rPr>
        <w:t>/2</w:t>
      </w: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0"/>
          <w:szCs w:val="10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A &gt; F/(</w:t>
      </w:r>
      <w:r w:rsidR="00E64AC4"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HelveticaLTStd-Roman" w:hAnsi="HelveticaLTStd-Roman" w:cs="HelveticaLTStd-Roman"/>
          <w:color w:val="000000"/>
          <w:sz w:val="10"/>
          <w:szCs w:val="10"/>
        </w:rPr>
        <w:t>s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/2) = 67 mm</w:t>
      </w:r>
      <w:r w:rsidR="00B239E4" w:rsidRPr="00102E40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2</w:t>
      </w:r>
      <w:r w:rsidR="00D12C6A">
        <w:rPr>
          <w:rFonts w:ascii="HelveticaLTStd-Roman" w:hAnsi="HelveticaLTStd-Roman" w:cs="HelveticaLTStd-Roman"/>
          <w:color w:val="000000"/>
          <w:sz w:val="10"/>
          <w:szCs w:val="10"/>
        </w:rPr>
        <w:t xml:space="preserve"> </w:t>
      </w:r>
      <w:r w:rsidR="00D12C6A">
        <w:rPr>
          <w:rFonts w:ascii="HelveticaLTStd-Roman" w:hAnsi="HelveticaLTStd-Roman" w:cs="HelveticaLTStd-Roman"/>
          <w:sz w:val="18"/>
          <w:szCs w:val="18"/>
        </w:rPr>
        <w:t>(d &gt; 9 mm)</w:t>
      </w:r>
    </w:p>
    <w:p w:rsidR="00D12C6A" w:rsidRDefault="00D12C6A" w:rsidP="00D12C6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 w:rsidRPr="00102E40">
        <w:rPr>
          <w:rFonts w:ascii="HelveticaLTStd-Roman" w:hAnsi="HelveticaLTStd-Roman" w:cs="HelveticaLTStd-Roman"/>
          <w:i/>
          <w:color w:val="000000"/>
          <w:sz w:val="18"/>
          <w:szCs w:val="18"/>
        </w:rPr>
        <w:t>b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) Vincolo sulla deformazione</w:t>
      </w:r>
    </w:p>
    <w:p w:rsidR="00D12C6A" w:rsidRDefault="00D12C6A" w:rsidP="00D12C6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8"/>
          <w:szCs w:val="18"/>
        </w:rPr>
      </w:pPr>
      <w:r>
        <w:rPr>
          <w:rFonts w:ascii="Symbol" w:hAnsi="Symbol" w:cs="Symbol"/>
          <w:color w:val="000000"/>
          <w:sz w:val="18"/>
          <w:szCs w:val="18"/>
        </w:rPr>
        <w:t>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/E &lt; </w:t>
      </w:r>
      <w:r>
        <w:rPr>
          <w:rFonts w:ascii="Symbol" w:hAnsi="Symbol" w:cs="Symbol"/>
          <w:color w:val="000000"/>
          <w:sz w:val="18"/>
          <w:szCs w:val="18"/>
        </w:rPr>
        <w:t>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=0.1%</w:t>
      </w:r>
    </w:p>
    <w:p w:rsidR="00D12C6A" w:rsidRDefault="00D12C6A" w:rsidP="00D12C6A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>
        <w:rPr>
          <w:rFonts w:ascii="HelveticaLTStd-Roman" w:hAnsi="HelveticaLTStd-Roman" w:cs="HelveticaLTStd-Roman"/>
          <w:color w:val="000000"/>
          <w:sz w:val="18"/>
          <w:szCs w:val="18"/>
        </w:rPr>
        <w:t>F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Symbol" w:hAnsi="Symbol" w:cs="Symbol"/>
          <w:color w:val="000000"/>
          <w:sz w:val="18"/>
          <w:szCs w:val="18"/>
        </w:rPr>
        <w:t></w:t>
      </w:r>
      <w:r>
        <w:rPr>
          <w:rFonts w:ascii="Symbol" w:hAnsi="Symbol" w:cs="Symbol"/>
          <w:color w:val="000000"/>
          <w:sz w:val="18"/>
          <w:szCs w:val="18"/>
        </w:rPr>
        <w:t>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 xml:space="preserve">E·A) &lt; </w:t>
      </w:r>
      <w:r>
        <w:rPr>
          <w:rFonts w:ascii="Symbol" w:hAnsi="Symbol" w:cs="Symbol"/>
          <w:color w:val="000000"/>
          <w:sz w:val="18"/>
          <w:szCs w:val="18"/>
        </w:rPr>
        <w:t>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0"/>
          <w:szCs w:val="10"/>
        </w:rPr>
      </w:pPr>
      <w:r>
        <w:rPr>
          <w:rFonts w:ascii="HelveticaLTStd-Roman" w:hAnsi="HelveticaLTStd-Roman" w:cs="HelveticaLTStd-Roman"/>
          <w:sz w:val="18"/>
          <w:szCs w:val="18"/>
        </w:rPr>
        <w:t>A &gt; F/(E*</w:t>
      </w:r>
      <w:r>
        <w:rPr>
          <w:rFonts w:ascii="Symbol" w:hAnsi="Symbol" w:cs="Symbol"/>
          <w:sz w:val="18"/>
          <w:szCs w:val="18"/>
        </w:rPr>
        <w:t></w:t>
      </w:r>
      <w:r>
        <w:rPr>
          <w:rFonts w:ascii="HelveticaLTStd-Roman" w:hAnsi="HelveticaLTStd-Roman" w:cs="HelveticaLTStd-Roman"/>
          <w:sz w:val="18"/>
          <w:szCs w:val="18"/>
        </w:rPr>
        <w:t>) = 48 mm</w:t>
      </w:r>
      <w:r w:rsidR="00B239E4" w:rsidRPr="00D01C9D">
        <w:rPr>
          <w:rFonts w:ascii="HelveticaLTStd-Roman" w:hAnsi="HelveticaLTStd-Roman" w:cs="HelveticaLTStd-Roman"/>
          <w:color w:val="000000"/>
          <w:sz w:val="18"/>
          <w:szCs w:val="18"/>
          <w:vertAlign w:val="superscript"/>
        </w:rPr>
        <w:t>2</w:t>
      </w:r>
      <w:r w:rsidR="002B1110">
        <w:rPr>
          <w:rFonts w:ascii="HelveticaLTStd-Roman" w:hAnsi="HelveticaLTStd-Roman" w:cs="HelveticaLTStd-Roman"/>
          <w:sz w:val="18"/>
          <w:szCs w:val="18"/>
        </w:rPr>
        <w:t>(d &gt; 8 mm)</w:t>
      </w:r>
    </w:p>
    <w:p w:rsidR="002B1110" w:rsidRDefault="002B1110" w:rsidP="002B1110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proofErr w:type="spellStart"/>
      <w:r>
        <w:rPr>
          <w:rFonts w:ascii="HelveticaLTStd-Roman" w:hAnsi="HelveticaLTStd-Roman" w:cs="HelveticaLTStd-Roman"/>
          <w:sz w:val="18"/>
          <w:szCs w:val="18"/>
        </w:rPr>
        <w:t>d</w:t>
      </w:r>
      <w:r w:rsidRPr="00D01C9D">
        <w:rPr>
          <w:rFonts w:ascii="HelveticaLTStd-Roman" w:hAnsi="HelveticaLTStd-Roman" w:cs="HelveticaLTStd-Roman"/>
          <w:sz w:val="18"/>
          <w:szCs w:val="18"/>
          <w:vertAlign w:val="subscript"/>
        </w:rPr>
        <w:t>scelto</w:t>
      </w:r>
      <w:proofErr w:type="spellEnd"/>
      <w:r>
        <w:rPr>
          <w:rFonts w:ascii="HelveticaLTStd-Roman" w:hAnsi="HelveticaLTStd-Roman" w:cs="HelveticaLTStd-Roman"/>
          <w:sz w:val="18"/>
          <w:szCs w:val="18"/>
        </w:rPr>
        <w:t xml:space="preserve"> = 10 mm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A = 79 mm</w:t>
      </w:r>
      <w:r w:rsidR="00240B63" w:rsidRPr="00240B63">
        <w:rPr>
          <w:rFonts w:ascii="HelveticaLTStd-Roman" w:hAnsi="HelveticaLTStd-Roman" w:cs="HelveticaLTStd-Roman"/>
          <w:sz w:val="18"/>
          <w:szCs w:val="18"/>
          <w:vertAlign w:val="superscript"/>
        </w:rPr>
        <w:t>2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2.18</w:t>
      </w:r>
    </w:p>
    <w:p w:rsidR="001E3F82" w:rsidRPr="00102E40" w:rsidRDefault="001E3F82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20"/>
          <w:szCs w:val="20"/>
        </w:rPr>
      </w:pPr>
      <w:r w:rsidRPr="00102E40">
        <w:rPr>
          <w:i/>
          <w:sz w:val="20"/>
          <w:szCs w:val="20"/>
        </w:rPr>
        <w:t>A</w:t>
      </w:r>
      <w:r w:rsidRPr="00102E40">
        <w:rPr>
          <w:sz w:val="20"/>
          <w:szCs w:val="20"/>
        </w:rPr>
        <w:t>% = (</w:t>
      </w:r>
      <w:proofErr w:type="spellStart"/>
      <w:r w:rsidRPr="00102E40">
        <w:rPr>
          <w:i/>
          <w:sz w:val="20"/>
          <w:szCs w:val="20"/>
        </w:rPr>
        <w:t>L</w:t>
      </w:r>
      <w:r w:rsidRPr="00102E40">
        <w:rPr>
          <w:sz w:val="20"/>
          <w:szCs w:val="20"/>
          <w:vertAlign w:val="subscript"/>
        </w:rPr>
        <w:t>f</w:t>
      </w:r>
      <w:proofErr w:type="spellEnd"/>
      <w:r w:rsidRPr="00102E40">
        <w:rPr>
          <w:sz w:val="20"/>
          <w:szCs w:val="20"/>
        </w:rPr>
        <w:t xml:space="preserve"> </w:t>
      </w:r>
      <w:r w:rsidRPr="00102E40">
        <w:rPr>
          <w:sz w:val="20"/>
          <w:szCs w:val="20"/>
        </w:rPr>
        <w:sym w:font="Symbol" w:char="F02D"/>
      </w:r>
      <w:r w:rsidRPr="00102E40">
        <w:rPr>
          <w:sz w:val="20"/>
          <w:szCs w:val="20"/>
        </w:rPr>
        <w:t xml:space="preserve"> </w:t>
      </w:r>
      <w:r w:rsidRPr="00102E40">
        <w:rPr>
          <w:i/>
          <w:sz w:val="20"/>
          <w:szCs w:val="20"/>
        </w:rPr>
        <w:t>L</w:t>
      </w:r>
      <w:r w:rsidRPr="00102E40">
        <w:rPr>
          <w:sz w:val="20"/>
          <w:szCs w:val="20"/>
          <w:vertAlign w:val="subscript"/>
        </w:rPr>
        <w:t>o</w:t>
      </w:r>
      <w:r w:rsidRPr="00102E40">
        <w:rPr>
          <w:sz w:val="20"/>
          <w:szCs w:val="20"/>
        </w:rPr>
        <w:t xml:space="preserve">) / </w:t>
      </w:r>
      <w:r w:rsidRPr="00102E40">
        <w:rPr>
          <w:i/>
          <w:sz w:val="20"/>
          <w:szCs w:val="20"/>
        </w:rPr>
        <w:t>L</w:t>
      </w:r>
      <w:r w:rsidRPr="00102E40">
        <w:rPr>
          <w:sz w:val="20"/>
          <w:szCs w:val="20"/>
          <w:vertAlign w:val="subscript"/>
        </w:rPr>
        <w:t>o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  <w:r w:rsidRPr="00D12C6A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Pr="00102E40">
        <w:rPr>
          <w:sz w:val="20"/>
          <w:szCs w:val="20"/>
        </w:rPr>
        <w:t>= (27.5</w:t>
      </w:r>
      <w:r>
        <w:rPr>
          <w:sz w:val="20"/>
          <w:szCs w:val="20"/>
        </w:rPr>
        <w:t>mm</w:t>
      </w:r>
      <w:r w:rsidRPr="00102E40">
        <w:rPr>
          <w:sz w:val="20"/>
          <w:szCs w:val="20"/>
        </w:rPr>
        <w:t>-20</w:t>
      </w:r>
      <w:r>
        <w:rPr>
          <w:sz w:val="20"/>
          <w:szCs w:val="20"/>
        </w:rPr>
        <w:t>mm</w:t>
      </w:r>
      <w:r w:rsidRPr="00102E40">
        <w:rPr>
          <w:sz w:val="20"/>
          <w:szCs w:val="20"/>
        </w:rPr>
        <w:t>)/20</w:t>
      </w:r>
      <w:r>
        <w:rPr>
          <w:sz w:val="20"/>
          <w:szCs w:val="20"/>
        </w:rPr>
        <w:t>mm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A% = 37.5%</w:t>
      </w:r>
    </w:p>
    <w:p w:rsidR="001E3F82" w:rsidRDefault="001E3F82" w:rsidP="00ED1DC4">
      <w:pPr>
        <w:pStyle w:val="prob-testo"/>
        <w:rPr>
          <w:lang w:val="pt-BR"/>
        </w:rPr>
      </w:pPr>
      <w:r w:rsidRPr="00B32E9B">
        <w:rPr>
          <w:i/>
          <w:lang w:val="pt-BR"/>
        </w:rPr>
        <w:t>Z</w:t>
      </w:r>
      <w:r w:rsidRPr="00B32E9B">
        <w:rPr>
          <w:lang w:val="pt-BR"/>
        </w:rPr>
        <w:t>% = (</w:t>
      </w:r>
      <w:r w:rsidRPr="00B32E9B">
        <w:rPr>
          <w:i/>
          <w:lang w:val="pt-BR"/>
        </w:rPr>
        <w:t>A</w:t>
      </w:r>
      <w:r w:rsidRPr="00B32E9B">
        <w:rPr>
          <w:vertAlign w:val="subscript"/>
          <w:lang w:val="pt-BR"/>
        </w:rPr>
        <w:t>o</w:t>
      </w:r>
      <w:r w:rsidRPr="00B32E9B">
        <w:rPr>
          <w:lang w:val="pt-BR"/>
        </w:rPr>
        <w:t xml:space="preserve"> </w:t>
      </w:r>
      <w:r>
        <w:sym w:font="Symbol" w:char="F02D"/>
      </w:r>
      <w:r w:rsidRPr="00B32E9B">
        <w:rPr>
          <w:lang w:val="pt-BR"/>
        </w:rPr>
        <w:t xml:space="preserve"> </w:t>
      </w:r>
      <w:r w:rsidRPr="00B32E9B">
        <w:rPr>
          <w:i/>
          <w:lang w:val="pt-BR"/>
        </w:rPr>
        <w:t>A</w:t>
      </w:r>
      <w:r w:rsidRPr="00B32E9B">
        <w:rPr>
          <w:vertAlign w:val="subscript"/>
          <w:lang w:val="pt-BR"/>
        </w:rPr>
        <w:t>min</w:t>
      </w:r>
      <w:r w:rsidRPr="00B32E9B">
        <w:rPr>
          <w:lang w:val="pt-BR"/>
        </w:rPr>
        <w:t xml:space="preserve">) / </w:t>
      </w:r>
      <w:r w:rsidRPr="00B32E9B">
        <w:rPr>
          <w:i/>
          <w:lang w:val="pt-BR"/>
        </w:rPr>
        <w:t>A</w:t>
      </w:r>
      <w:r w:rsidRPr="00B32E9B">
        <w:rPr>
          <w:vertAlign w:val="subscript"/>
          <w:lang w:val="pt-BR"/>
        </w:rPr>
        <w:t>o</w:t>
      </w:r>
      <w:r>
        <w:rPr>
          <w:lang w:val="pt-BR"/>
        </w:rPr>
        <w:t xml:space="preserve">= </w:t>
      </w:r>
      <w:r w:rsidRPr="00B32E9B">
        <w:rPr>
          <w:lang w:val="pt-BR"/>
        </w:rPr>
        <w:t>(</w:t>
      </w:r>
      <w:r>
        <w:rPr>
          <w:lang w:val="pt-BR"/>
        </w:rPr>
        <w:t>12.6</w:t>
      </w:r>
      <w:r w:rsidRPr="00B32E9B">
        <w:rPr>
          <w:lang w:val="pt-BR"/>
        </w:rPr>
        <w:t>mm</w:t>
      </w:r>
      <w:r w:rsidRPr="00B32E9B">
        <w:rPr>
          <w:vertAlign w:val="superscript"/>
          <w:lang w:val="pt-BR"/>
        </w:rPr>
        <w:t>2</w:t>
      </w:r>
      <w:r w:rsidRPr="00B32E9B">
        <w:rPr>
          <w:lang w:val="pt-BR"/>
        </w:rPr>
        <w:t xml:space="preserve"> </w:t>
      </w:r>
      <w:r>
        <w:sym w:font="Symbol" w:char="F02D"/>
      </w:r>
      <w:r w:rsidRPr="00B32E9B">
        <w:rPr>
          <w:lang w:val="pt-BR"/>
        </w:rPr>
        <w:t xml:space="preserve"> </w:t>
      </w:r>
      <w:r>
        <w:rPr>
          <w:lang w:val="pt-BR"/>
        </w:rPr>
        <w:t>8.7</w:t>
      </w:r>
      <w:r w:rsidRPr="00B32E9B">
        <w:rPr>
          <w:lang w:val="pt-BR"/>
        </w:rPr>
        <w:t>mm</w:t>
      </w:r>
      <w:r w:rsidRPr="00B32E9B">
        <w:rPr>
          <w:vertAlign w:val="superscript"/>
          <w:lang w:val="pt-BR"/>
        </w:rPr>
        <w:t>2</w:t>
      </w:r>
      <w:r w:rsidRPr="00B32E9B">
        <w:rPr>
          <w:lang w:val="pt-BR"/>
        </w:rPr>
        <w:t xml:space="preserve">) / </w:t>
      </w:r>
      <w:r>
        <w:rPr>
          <w:lang w:val="pt-BR"/>
        </w:rPr>
        <w:t>12.6</w:t>
      </w:r>
      <w:r w:rsidRPr="00B32E9B">
        <w:rPr>
          <w:lang w:val="pt-BR"/>
        </w:rPr>
        <w:t>mm</w:t>
      </w:r>
      <w:r w:rsidRPr="00B32E9B">
        <w:rPr>
          <w:vertAlign w:val="superscript"/>
          <w:lang w:val="pt-BR"/>
        </w:rPr>
        <w:t>2</w:t>
      </w:r>
      <w:r w:rsidRPr="00B32E9B">
        <w:rPr>
          <w:lang w:val="pt-BR"/>
        </w:rPr>
        <w:t xml:space="preserve"> </w:t>
      </w:r>
      <w:r>
        <w:sym w:font="Symbol" w:char="F0B4"/>
      </w:r>
      <w:r w:rsidR="00ED1DC4">
        <w:rPr>
          <w:lang w:val="pt-BR"/>
        </w:rPr>
        <w:t xml:space="preserve"> 100 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Z% = 30.</w:t>
      </w:r>
      <w:r w:rsidR="001E3F82">
        <w:rPr>
          <w:rFonts w:ascii="HelveticaLTStd-Roman" w:hAnsi="HelveticaLTStd-Roman" w:cs="HelveticaLTStd-Roman"/>
          <w:sz w:val="18"/>
          <w:szCs w:val="18"/>
        </w:rPr>
        <w:t>9</w:t>
      </w:r>
      <w:r>
        <w:rPr>
          <w:rFonts w:ascii="HelveticaLTStd-Roman" w:hAnsi="HelveticaLTStd-Roman" w:cs="HelveticaLTStd-Roman"/>
          <w:sz w:val="18"/>
          <w:szCs w:val="18"/>
        </w:rPr>
        <w:t>%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2.19</w:t>
      </w:r>
    </w:p>
    <w:p w:rsidR="00ED1D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 xml:space="preserve">Provino A: </w:t>
      </w:r>
    </w:p>
    <w:p w:rsidR="00ED1DC4" w:rsidRDefault="00ED1D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 w:rsidRPr="00D01C9D">
        <w:rPr>
          <w:i/>
          <w:sz w:val="20"/>
          <w:szCs w:val="20"/>
        </w:rPr>
        <w:t>A</w:t>
      </w:r>
      <w:r w:rsidRPr="00D01C9D">
        <w:rPr>
          <w:sz w:val="20"/>
          <w:szCs w:val="20"/>
        </w:rPr>
        <w:t>% = (</w:t>
      </w:r>
      <w:proofErr w:type="spellStart"/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f</w:t>
      </w:r>
      <w:proofErr w:type="spellEnd"/>
      <w:r w:rsidRPr="00D01C9D">
        <w:rPr>
          <w:sz w:val="20"/>
          <w:szCs w:val="20"/>
        </w:rPr>
        <w:t xml:space="preserve"> </w:t>
      </w:r>
      <w:r w:rsidRPr="00D01C9D">
        <w:rPr>
          <w:sz w:val="20"/>
          <w:szCs w:val="20"/>
        </w:rPr>
        <w:sym w:font="Symbol" w:char="F02D"/>
      </w:r>
      <w:r w:rsidRPr="00D01C9D">
        <w:rPr>
          <w:sz w:val="20"/>
          <w:szCs w:val="20"/>
        </w:rPr>
        <w:t xml:space="preserve"> </w:t>
      </w:r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o</w:t>
      </w:r>
      <w:r w:rsidRPr="00D01C9D">
        <w:rPr>
          <w:sz w:val="20"/>
          <w:szCs w:val="20"/>
        </w:rPr>
        <w:t xml:space="preserve">) / </w:t>
      </w:r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o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  <w:r w:rsidRPr="00D12C6A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Pr="00D01C9D">
        <w:rPr>
          <w:sz w:val="20"/>
          <w:szCs w:val="20"/>
        </w:rPr>
        <w:t>= (</w:t>
      </w:r>
      <w:r>
        <w:rPr>
          <w:sz w:val="20"/>
          <w:szCs w:val="20"/>
        </w:rPr>
        <w:t>72</w:t>
      </w:r>
      <w:r w:rsidRPr="00D01C9D">
        <w:rPr>
          <w:sz w:val="20"/>
          <w:szCs w:val="20"/>
        </w:rPr>
        <w:t>.5</w:t>
      </w:r>
      <w:r>
        <w:rPr>
          <w:sz w:val="20"/>
          <w:szCs w:val="20"/>
        </w:rPr>
        <w:t>mm</w:t>
      </w:r>
      <w:r w:rsidRPr="00D01C9D">
        <w:rPr>
          <w:sz w:val="20"/>
          <w:szCs w:val="20"/>
        </w:rPr>
        <w:t>-</w:t>
      </w:r>
      <w:r>
        <w:rPr>
          <w:sz w:val="20"/>
          <w:szCs w:val="20"/>
        </w:rPr>
        <w:t>50mm</w:t>
      </w:r>
      <w:r w:rsidRPr="00D01C9D">
        <w:rPr>
          <w:sz w:val="20"/>
          <w:szCs w:val="20"/>
        </w:rPr>
        <w:t>)/</w:t>
      </w:r>
      <w:r>
        <w:rPr>
          <w:sz w:val="20"/>
          <w:szCs w:val="20"/>
        </w:rPr>
        <w:t>50mm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</w:p>
    <w:p w:rsidR="00ED1D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 xml:space="preserve">A% = 45.0%Provino B: </w:t>
      </w:r>
    </w:p>
    <w:p w:rsidR="00ED1DC4" w:rsidRDefault="00ED1D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000000"/>
          <w:sz w:val="18"/>
          <w:szCs w:val="18"/>
        </w:rPr>
      </w:pPr>
      <w:r w:rsidRPr="00D01C9D">
        <w:rPr>
          <w:i/>
          <w:sz w:val="20"/>
          <w:szCs w:val="20"/>
        </w:rPr>
        <w:t>A</w:t>
      </w:r>
      <w:r w:rsidRPr="00D01C9D">
        <w:rPr>
          <w:sz w:val="20"/>
          <w:szCs w:val="20"/>
        </w:rPr>
        <w:t>% = (</w:t>
      </w:r>
      <w:proofErr w:type="spellStart"/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f</w:t>
      </w:r>
      <w:proofErr w:type="spellEnd"/>
      <w:r w:rsidRPr="00D01C9D">
        <w:rPr>
          <w:sz w:val="20"/>
          <w:szCs w:val="20"/>
        </w:rPr>
        <w:t xml:space="preserve"> </w:t>
      </w:r>
      <w:r w:rsidRPr="00D01C9D">
        <w:rPr>
          <w:sz w:val="20"/>
          <w:szCs w:val="20"/>
        </w:rPr>
        <w:sym w:font="Symbol" w:char="F02D"/>
      </w:r>
      <w:r w:rsidRPr="00D01C9D">
        <w:rPr>
          <w:sz w:val="20"/>
          <w:szCs w:val="20"/>
        </w:rPr>
        <w:t xml:space="preserve"> </w:t>
      </w:r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o</w:t>
      </w:r>
      <w:r w:rsidRPr="00D01C9D">
        <w:rPr>
          <w:sz w:val="20"/>
          <w:szCs w:val="20"/>
        </w:rPr>
        <w:t xml:space="preserve">) / </w:t>
      </w:r>
      <w:r w:rsidRPr="00D01C9D">
        <w:rPr>
          <w:i/>
          <w:sz w:val="20"/>
          <w:szCs w:val="20"/>
        </w:rPr>
        <w:t>L</w:t>
      </w:r>
      <w:r w:rsidRPr="00D01C9D">
        <w:rPr>
          <w:sz w:val="20"/>
          <w:szCs w:val="20"/>
          <w:vertAlign w:val="subscript"/>
        </w:rPr>
        <w:t>o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  <w:r w:rsidRPr="00D12C6A">
        <w:rPr>
          <w:rFonts w:ascii="HelveticaLTStd-Roman" w:hAnsi="HelveticaLTStd-Roman" w:cs="HelveticaLTStd-Roman"/>
          <w:color w:val="000000"/>
          <w:sz w:val="18"/>
          <w:szCs w:val="18"/>
        </w:rPr>
        <w:t xml:space="preserve"> </w:t>
      </w:r>
      <w:r w:rsidRPr="00D01C9D">
        <w:rPr>
          <w:sz w:val="20"/>
          <w:szCs w:val="20"/>
        </w:rPr>
        <w:t>= (</w:t>
      </w:r>
      <w:r>
        <w:rPr>
          <w:sz w:val="20"/>
          <w:szCs w:val="20"/>
        </w:rPr>
        <w:t>34.6mm</w:t>
      </w:r>
      <w:r w:rsidRPr="00D01C9D">
        <w:rPr>
          <w:sz w:val="20"/>
          <w:szCs w:val="20"/>
        </w:rPr>
        <w:t>-</w:t>
      </w:r>
      <w:r>
        <w:rPr>
          <w:sz w:val="20"/>
          <w:szCs w:val="20"/>
        </w:rPr>
        <w:t>25mm</w:t>
      </w:r>
      <w:r w:rsidRPr="00D01C9D">
        <w:rPr>
          <w:sz w:val="20"/>
          <w:szCs w:val="20"/>
        </w:rPr>
        <w:t>)/</w:t>
      </w:r>
      <w:r>
        <w:rPr>
          <w:sz w:val="20"/>
          <w:szCs w:val="20"/>
        </w:rPr>
        <w:t>25mm</w:t>
      </w:r>
      <w:r>
        <w:rPr>
          <w:rFonts w:cstheme="minorHAnsi"/>
          <w:sz w:val="20"/>
          <w:szCs w:val="20"/>
        </w:rPr>
        <w:t>×</w:t>
      </w:r>
      <w:r>
        <w:rPr>
          <w:rFonts w:ascii="HelveticaLTStd-Roman" w:hAnsi="HelveticaLTStd-Roman" w:cs="HelveticaLTStd-Roman"/>
          <w:color w:val="000000"/>
          <w:sz w:val="18"/>
          <w:szCs w:val="18"/>
        </w:rPr>
        <w:t>100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A% = 38.4%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 xml:space="preserve">Il materiale </w:t>
      </w:r>
      <w:r w:rsidR="005E6B58">
        <w:rPr>
          <w:rFonts w:ascii="HelveticaLTStd-Roman" w:hAnsi="HelveticaLTStd-Roman" w:cs="HelveticaLTStd-Roman"/>
          <w:sz w:val="18"/>
          <w:szCs w:val="18"/>
        </w:rPr>
        <w:t xml:space="preserve">con cui è realizzato il </w:t>
      </w:r>
      <w:r>
        <w:rPr>
          <w:rFonts w:ascii="HelveticaLTStd-Roman" w:hAnsi="HelveticaLTStd-Roman" w:cs="HelveticaLTStd-Roman"/>
          <w:sz w:val="18"/>
          <w:szCs w:val="18"/>
        </w:rPr>
        <w:t>provino A è più duttile.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2.26</w:t>
      </w:r>
    </w:p>
    <w:p w:rsidR="006E166D" w:rsidRPr="006E166D" w:rsidRDefault="006E166D" w:rsidP="00102E40">
      <w:pPr>
        <w:pStyle w:val="appr-testo"/>
      </w:pPr>
      <w:r>
        <w:rPr>
          <w:i/>
        </w:rPr>
        <w:t>K</w:t>
      </w:r>
      <w:r>
        <w:t xml:space="preserve"> = </w:t>
      </w:r>
      <w:r>
        <w:sym w:font="Symbol" w:char="F073"/>
      </w:r>
      <w:r>
        <w:sym w:font="Symbol" w:char="F0D7"/>
      </w:r>
      <w:r>
        <w:t>(</w:t>
      </w:r>
      <w:r>
        <w:sym w:font="Symbol" w:char="F070"/>
      </w:r>
      <w:r>
        <w:rPr>
          <w:i/>
        </w:rPr>
        <w:t>a</w:t>
      </w:r>
      <w:r>
        <w:t>)</w:t>
      </w:r>
      <w:r>
        <w:rPr>
          <w:vertAlign w:val="superscript"/>
        </w:rPr>
        <w:t>½</w:t>
      </w:r>
      <w:r>
        <w:t xml:space="preserve"> = 10 </w:t>
      </w:r>
      <w:proofErr w:type="spellStart"/>
      <w:r>
        <w:t>MPa</w:t>
      </w:r>
      <w:proofErr w:type="spellEnd"/>
      <w:r>
        <w:rPr>
          <w:rFonts w:cs="Arial"/>
        </w:rPr>
        <w:t>·(</w:t>
      </w:r>
      <w:r>
        <w:sym w:font="Symbol" w:char="F070"/>
      </w:r>
      <w:r>
        <w:rPr>
          <w:rFonts w:cs="Arial"/>
        </w:rPr>
        <w:t>·0.5·10</w:t>
      </w:r>
      <w:r w:rsidRPr="00102E40">
        <w:rPr>
          <w:rFonts w:cs="Arial"/>
          <w:vertAlign w:val="superscript"/>
        </w:rPr>
        <w:t>3</w:t>
      </w:r>
      <w:r>
        <w:rPr>
          <w:rFonts w:cs="Arial"/>
        </w:rPr>
        <w:t>m</w:t>
      </w:r>
      <w:r>
        <w:t>)</w:t>
      </w:r>
      <w:r>
        <w:rPr>
          <w:vertAlign w:val="superscript"/>
        </w:rPr>
        <w:t>½</w:t>
      </w:r>
      <w:r w:rsidRPr="006E166D">
        <w:t xml:space="preserve"> </w:t>
      </w:r>
      <w:r>
        <w:t>= 0.40</w:t>
      </w:r>
      <w:r w:rsidRPr="006E166D">
        <w:rPr>
          <w:rFonts w:ascii="HelveticaLTStd-Roman" w:hAnsi="HelveticaLTStd-Roman" w:cs="HelveticaLTStd-Roman"/>
          <w:szCs w:val="18"/>
        </w:rPr>
        <w:t xml:space="preserve"> </w:t>
      </w:r>
      <w:proofErr w:type="spellStart"/>
      <w:r>
        <w:rPr>
          <w:rFonts w:ascii="HelveticaLTStd-Roman" w:hAnsi="HelveticaLTStd-Roman" w:cs="HelveticaLTStd-Roman"/>
          <w:szCs w:val="18"/>
        </w:rPr>
        <w:t>MPa</w:t>
      </w:r>
      <w:proofErr w:type="spellEnd"/>
      <w:r>
        <w:rPr>
          <w:rFonts w:ascii="HelveticaLTStd-Roman" w:hAnsi="HelveticaLTStd-Roman" w:cs="HelveticaLTStd-Roman"/>
          <w:szCs w:val="18"/>
        </w:rPr>
        <w:t>*m</w:t>
      </w:r>
      <w:r w:rsidRPr="00240B63">
        <w:rPr>
          <w:rFonts w:ascii="HelveticaLTStd-Roman" w:hAnsi="HelveticaLTStd-Roman" w:cs="HelveticaLTStd-Roman"/>
          <w:szCs w:val="18"/>
          <w:vertAlign w:val="superscript"/>
        </w:rPr>
        <w:t>1/2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 xml:space="preserve">K = 0.40 </w:t>
      </w:r>
      <w:proofErr w:type="spellStart"/>
      <w:r>
        <w:rPr>
          <w:rFonts w:ascii="HelveticaLTStd-Roman" w:hAnsi="HelveticaLTStd-Roman" w:cs="HelveticaLTStd-Roman"/>
          <w:sz w:val="18"/>
          <w:szCs w:val="18"/>
        </w:rPr>
        <w:t>MPa</w:t>
      </w:r>
      <w:proofErr w:type="spellEnd"/>
      <w:r>
        <w:rPr>
          <w:rFonts w:ascii="HelveticaLTStd-Roman" w:hAnsi="HelveticaLTStd-Roman" w:cs="HelveticaLTStd-Roman"/>
          <w:sz w:val="18"/>
          <w:szCs w:val="18"/>
        </w:rPr>
        <w:t>*m</w:t>
      </w:r>
      <w:r w:rsidR="00240B63" w:rsidRPr="00240B63">
        <w:rPr>
          <w:rFonts w:ascii="HelveticaLTStd-Roman" w:hAnsi="HelveticaLTStd-Roman" w:cs="HelveticaLTStd-Roman"/>
          <w:sz w:val="18"/>
          <w:szCs w:val="18"/>
          <w:vertAlign w:val="superscript"/>
        </w:rPr>
        <w:t>1/2</w:t>
      </w:r>
      <w:r>
        <w:rPr>
          <w:rFonts w:ascii="HelveticaLTStd-Roman" w:hAnsi="HelveticaLTStd-Roman" w:cs="HelveticaLTStd-Roman"/>
          <w:sz w:val="10"/>
          <w:szCs w:val="10"/>
        </w:rPr>
        <w:t xml:space="preserve"> </w:t>
      </w:r>
      <w:r>
        <w:rPr>
          <w:rFonts w:ascii="HelveticaLTStd-Roman" w:hAnsi="HelveticaLTStd-Roman" w:cs="HelveticaLTStd-Roman"/>
          <w:sz w:val="18"/>
          <w:szCs w:val="18"/>
        </w:rPr>
        <w:t>&lt;&lt; K</w:t>
      </w:r>
      <w:r w:rsidRPr="00102E40">
        <w:rPr>
          <w:rFonts w:ascii="HelveticaLTStd-Roman" w:hAnsi="HelveticaLTStd-Roman" w:cs="HelveticaLTStd-Roman"/>
          <w:sz w:val="18"/>
          <w:szCs w:val="18"/>
          <w:vertAlign w:val="subscript"/>
        </w:rPr>
        <w:t>c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Il difetto non propaga.</w:t>
      </w: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E64AC4" w:rsidRDefault="00E64AC4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>
        <w:rPr>
          <w:rFonts w:ascii="HelveticaLTStd-Roman" w:hAnsi="HelveticaLTStd-Roman" w:cs="HelveticaLTStd-Roman"/>
          <w:sz w:val="18"/>
          <w:szCs w:val="18"/>
        </w:rPr>
        <w:t>2.27</w:t>
      </w:r>
    </w:p>
    <w:p w:rsidR="00E74648" w:rsidRDefault="00711E97" w:rsidP="00E64AC4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r w:rsidRPr="005D2220">
        <w:rPr>
          <w:i/>
        </w:rPr>
        <w:t>K</w:t>
      </w:r>
      <w:r w:rsidRPr="005D2220">
        <w:t xml:space="preserve"> = </w:t>
      </w:r>
      <w:r w:rsidRPr="005D2220">
        <w:rPr>
          <w:i/>
        </w:rPr>
        <w:t>K</w:t>
      </w:r>
      <w:r w:rsidRPr="005D2220">
        <w:rPr>
          <w:vertAlign w:val="subscript"/>
        </w:rPr>
        <w:t>c</w:t>
      </w:r>
      <w:r w:rsidRPr="005D2220">
        <w:t xml:space="preserve">   </w:t>
      </w:r>
      <w:r>
        <w:sym w:font="Symbol" w:char="F0AE"/>
      </w:r>
      <w:r w:rsidRPr="005D2220">
        <w:t xml:space="preserve">    </w:t>
      </w:r>
      <w:r>
        <w:sym w:font="Symbol" w:char="F073"/>
      </w:r>
      <w:proofErr w:type="spellStart"/>
      <w:r w:rsidRPr="005D2220">
        <w:rPr>
          <w:vertAlign w:val="subscript"/>
        </w:rPr>
        <w:t>cr</w:t>
      </w:r>
      <w:proofErr w:type="spellEnd"/>
      <w:r w:rsidRPr="005D2220">
        <w:t>(</w:t>
      </w:r>
      <w:r>
        <w:sym w:font="Symbol" w:char="F070"/>
      </w:r>
      <w:r w:rsidRPr="005D2220">
        <w:rPr>
          <w:i/>
        </w:rPr>
        <w:t>a</w:t>
      </w:r>
      <w:r w:rsidRPr="00711E97">
        <w:rPr>
          <w:vertAlign w:val="subscript"/>
        </w:rPr>
        <w:t xml:space="preserve"> </w:t>
      </w:r>
      <w:proofErr w:type="spellStart"/>
      <w:r w:rsidRPr="005D2220">
        <w:rPr>
          <w:vertAlign w:val="subscript"/>
        </w:rPr>
        <w:t>cr</w:t>
      </w:r>
      <w:proofErr w:type="spellEnd"/>
      <w:r w:rsidRPr="005D2220">
        <w:t>)</w:t>
      </w:r>
      <w:r w:rsidRPr="005D2220">
        <w:rPr>
          <w:vertAlign w:val="superscript"/>
        </w:rPr>
        <w:t xml:space="preserve"> ½</w:t>
      </w:r>
      <w:r w:rsidRPr="005D2220">
        <w:t xml:space="preserve"> = </w:t>
      </w:r>
      <w:r w:rsidRPr="005D2220">
        <w:rPr>
          <w:i/>
        </w:rPr>
        <w:t>K</w:t>
      </w:r>
      <w:r w:rsidRPr="005D2220">
        <w:rPr>
          <w:vertAlign w:val="subscript"/>
        </w:rPr>
        <w:t>c</w:t>
      </w:r>
    </w:p>
    <w:p w:rsidR="00381E48" w:rsidRDefault="00711E97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  <w:proofErr w:type="spellStart"/>
      <w:r>
        <w:rPr>
          <w:i/>
        </w:rPr>
        <w:t>a</w:t>
      </w:r>
      <w:r>
        <w:rPr>
          <w:vertAlign w:val="subscript"/>
        </w:rPr>
        <w:t>cr</w:t>
      </w:r>
      <w:proofErr w:type="spellEnd"/>
      <w:r>
        <w:t xml:space="preserve"> = </w:t>
      </w:r>
      <w:r>
        <w:rPr>
          <w:i/>
        </w:rPr>
        <w:t>K</w:t>
      </w:r>
      <w:r>
        <w:rPr>
          <w:vertAlign w:val="subscript"/>
        </w:rPr>
        <w:t>c</w:t>
      </w:r>
      <w:r>
        <w:rPr>
          <w:vertAlign w:val="superscript"/>
        </w:rPr>
        <w:t>2</w:t>
      </w:r>
      <w:r>
        <w:t>/(</w:t>
      </w:r>
      <w:r>
        <w:sym w:font="Symbol" w:char="F073"/>
      </w:r>
      <w:r>
        <w:rPr>
          <w:vertAlign w:val="superscript"/>
        </w:rPr>
        <w:t>2</w:t>
      </w:r>
      <w:r>
        <w:sym w:font="Symbol" w:char="F070"/>
      </w:r>
      <w:r>
        <w:t xml:space="preserve">) = (8 </w:t>
      </w:r>
      <w:proofErr w:type="spellStart"/>
      <w:r>
        <w:t>MPa</w:t>
      </w:r>
      <w:proofErr w:type="spellEnd"/>
      <w:r>
        <w:sym w:font="Symbol" w:char="F0D7"/>
      </w:r>
      <w:r>
        <w:t>m</w:t>
      </w:r>
      <w:r>
        <w:rPr>
          <w:vertAlign w:val="superscript"/>
        </w:rPr>
        <w:t>½</w:t>
      </w:r>
      <w:r>
        <w:t>)</w:t>
      </w:r>
      <w:r>
        <w:rPr>
          <w:vertAlign w:val="superscript"/>
        </w:rPr>
        <w:t>2</w:t>
      </w:r>
      <w:r>
        <w:t xml:space="preserve">/[(6 </w:t>
      </w:r>
      <w:proofErr w:type="spellStart"/>
      <w:r>
        <w:t>MPa</w:t>
      </w:r>
      <w:proofErr w:type="spellEnd"/>
      <w:r>
        <w:t>)</w:t>
      </w:r>
      <w:r>
        <w:rPr>
          <w:vertAlign w:val="superscript"/>
        </w:rPr>
        <w:t>2</w:t>
      </w:r>
      <w:r>
        <w:sym w:font="Symbol" w:char="F0D7"/>
      </w:r>
      <w:r>
        <w:sym w:font="Symbol" w:char="F070"/>
      </w:r>
      <w:r>
        <w:t xml:space="preserve">] = 0.566 m </w:t>
      </w:r>
      <w:proofErr w:type="spellStart"/>
      <w:r w:rsidR="00E64AC4">
        <w:rPr>
          <w:rFonts w:ascii="HelveticaLTStd-Roman" w:hAnsi="HelveticaLTStd-Roman" w:cs="HelveticaLTStd-Roman"/>
          <w:sz w:val="18"/>
          <w:szCs w:val="18"/>
        </w:rPr>
        <w:t>a</w:t>
      </w:r>
      <w:r w:rsidR="00E64AC4">
        <w:rPr>
          <w:rFonts w:ascii="HelveticaLTStd-Roman" w:hAnsi="HelveticaLTStd-Roman" w:cs="HelveticaLTStd-Roman"/>
          <w:sz w:val="10"/>
          <w:szCs w:val="10"/>
        </w:rPr>
        <w:t>cr</w:t>
      </w:r>
      <w:proofErr w:type="spellEnd"/>
      <w:r w:rsidR="00E64AC4">
        <w:rPr>
          <w:rFonts w:ascii="HelveticaLTStd-Roman" w:hAnsi="HelveticaLTStd-Roman" w:cs="HelveticaLTStd-Roman"/>
          <w:sz w:val="10"/>
          <w:szCs w:val="10"/>
        </w:rPr>
        <w:t xml:space="preserve"> </w:t>
      </w:r>
      <w:r w:rsidR="00E64AC4">
        <w:rPr>
          <w:rFonts w:ascii="HelveticaLTStd-Roman" w:hAnsi="HelveticaLTStd-Roman" w:cs="HelveticaLTStd-Roman"/>
          <w:sz w:val="18"/>
          <w:szCs w:val="18"/>
        </w:rPr>
        <w:t>= 566 mm</w:t>
      </w:r>
    </w:p>
    <w:p w:rsidR="00381E48" w:rsidRDefault="00381E48" w:rsidP="005D4AC3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sz w:val="18"/>
          <w:szCs w:val="18"/>
        </w:rPr>
      </w:pPr>
    </w:p>
    <w:p w:rsidR="005D4AC3" w:rsidRDefault="005D4AC3" w:rsidP="005D4AC3">
      <w:pPr>
        <w:autoSpaceDE w:val="0"/>
        <w:autoSpaceDN w:val="0"/>
        <w:adjustRightInd w:val="0"/>
        <w:spacing w:after="0" w:line="240" w:lineRule="auto"/>
        <w:rPr>
          <w:rFonts w:ascii="ITCFranklinGothicStd-Book" w:hAnsi="ITCFranklinGothicStd-Book" w:cs="ITCFranklinGothicStd-Book"/>
          <w:color w:val="000000"/>
          <w:sz w:val="16"/>
          <w:szCs w:val="16"/>
        </w:rPr>
      </w:pPr>
      <w:bookmarkStart w:id="0" w:name="_GoBack"/>
      <w:bookmarkEnd w:id="0"/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Bertolini, </w:t>
      </w:r>
      <w:r w:rsidR="00E74648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Carsana </w:t>
      </w:r>
      <w:r>
        <w:rPr>
          <w:rFonts w:ascii="ITCFranklinGothicStd-BookIt" w:hAnsi="ITCFranklinGothicStd-BookIt" w:cs="ITCFranklinGothicStd-BookIt"/>
          <w:i/>
          <w:iCs/>
          <w:color w:val="000000"/>
          <w:sz w:val="16"/>
          <w:szCs w:val="16"/>
        </w:rPr>
        <w:t xml:space="preserve">Materiali da costruzione Vol. I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(© </w:t>
      </w:r>
      <w:r w:rsidR="00E74648">
        <w:rPr>
          <w:rFonts w:ascii="ITCFranklinGothicStd-Book" w:hAnsi="ITCFranklinGothicStd-Book" w:cs="ITCFranklinGothicStd-Book"/>
          <w:color w:val="000000"/>
          <w:sz w:val="16"/>
          <w:szCs w:val="16"/>
        </w:rPr>
        <w:t xml:space="preserve">2014 </w:t>
      </w:r>
      <w:r>
        <w:rPr>
          <w:rFonts w:ascii="ITCFranklinGothicStd-Book" w:hAnsi="ITCFranklinGothicStd-Book" w:cs="ITCFranklinGothicStd-Book"/>
          <w:color w:val="000000"/>
          <w:sz w:val="16"/>
          <w:szCs w:val="16"/>
        </w:rPr>
        <w:t>De Agostini Scuola)</w:t>
      </w:r>
    </w:p>
    <w:p w:rsidR="008961BD" w:rsidRPr="005D4AC3" w:rsidRDefault="008961BD" w:rsidP="005D4AC3"/>
    <w:sectPr w:rsidR="008961BD" w:rsidRPr="005D4AC3" w:rsidSect="00102E40">
      <w:pgSz w:w="12240" w:h="15840"/>
      <w:pgMar w:top="851" w:right="851" w:bottom="851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TCFranklinGothic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FranklinGothicStd-Boo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3"/>
    <w:rsid w:val="00102E40"/>
    <w:rsid w:val="00146734"/>
    <w:rsid w:val="001E3F82"/>
    <w:rsid w:val="001E72B7"/>
    <w:rsid w:val="00240B63"/>
    <w:rsid w:val="002B1110"/>
    <w:rsid w:val="00381E48"/>
    <w:rsid w:val="005D4AC3"/>
    <w:rsid w:val="005E6B58"/>
    <w:rsid w:val="006E166D"/>
    <w:rsid w:val="00711E97"/>
    <w:rsid w:val="007E7121"/>
    <w:rsid w:val="008312B1"/>
    <w:rsid w:val="008961BD"/>
    <w:rsid w:val="008F4691"/>
    <w:rsid w:val="00A175ED"/>
    <w:rsid w:val="00AE4BDE"/>
    <w:rsid w:val="00B1004A"/>
    <w:rsid w:val="00B239E4"/>
    <w:rsid w:val="00D12C6A"/>
    <w:rsid w:val="00E64AC4"/>
    <w:rsid w:val="00E74648"/>
    <w:rsid w:val="00ED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CMIC - Politecnico di Milano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Carsana Maddalena</dc:creator>
  <cp:keywords/>
  <dc:description/>
  <cp:lastModifiedBy>Carsana Maddalena</cp:lastModifiedBy>
  <cp:revision>13</cp:revision>
  <dcterms:created xsi:type="dcterms:W3CDTF">2014-07-14T08:36:00Z</dcterms:created>
  <dcterms:modified xsi:type="dcterms:W3CDTF">2014-08-01T10:53:00Z</dcterms:modified>
</cp:coreProperties>
</file>